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F8546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>
        <w:rPr>
          <w:sz w:val="28"/>
          <w:szCs w:val="28"/>
        </w:rPr>
        <w:t>设备明细清单</w:t>
      </w:r>
    </w:p>
    <w:tbl>
      <w:tblPr>
        <w:tblStyle w:val="4"/>
        <w:tblpPr w:leftFromText="180" w:rightFromText="180" w:vertAnchor="text" w:horzAnchor="page" w:tblpX="1713" w:tblpY="333"/>
        <w:tblOverlap w:val="never"/>
        <w:tblW w:w="853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4693"/>
        <w:gridCol w:w="1499"/>
        <w:gridCol w:w="1648"/>
      </w:tblGrid>
      <w:tr w14:paraId="44A6D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A0EB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2AC5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4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8081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计量单位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4F99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14:paraId="780B61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C02A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7473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透明膜包装机（三维包装机）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EC48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56A9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F72C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481E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D097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胶塞清洗机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DB4E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951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AEE0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6E52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0A9E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铝盖清洗机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7AFA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FDD9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8332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C118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A1FF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铝盖清洗机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5FE3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2000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63F0D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FF2DF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5BBC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纯蒸汽发生器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D6F36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ECA69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12C3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FAFD5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272E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稀配罐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B1F0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248E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8A9E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7937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741F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口服液洗烘灌轧机组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2A84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202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8EA5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3A3B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6C2F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口服液洗烘灌轧机组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C85F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D456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CB0EA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C9BC1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78B4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口服液洗烘灌轧机组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D88E7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BEDA3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F19E4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C5E7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F8D3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密封锤式破碎机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12AD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B217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4500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B451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8285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无菌集成隔离器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5916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55526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53CD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B320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D22A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颗粒机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FC9DD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C41B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04E87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9FD6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995EB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水中臭氧分析仪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BA41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3432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B69A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209D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1623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智能超声波加湿器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747F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BCED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232F16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3E2D0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25E1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菌落计数器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3383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76B5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F687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9FEE6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66AE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均质器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0DC48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D98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CE65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B5EF2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147AA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携带式校验炉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DBF2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970E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1435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4A580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26E1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风速仪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5E2D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624C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0830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B5B19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A05C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干式变压器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3ADA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855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3B860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B528F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A9CC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干式变压器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B527C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C835A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75DBD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B90D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A783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螺杆压缩制冷机组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19ADB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3328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44027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72D6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3FE32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脉动真空灭菌器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ADEFC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65CB2F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8FA5E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7DDB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58A78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脉动真空灭菌器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A0DAE5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1A2B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6A9D1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79D7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12E8B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干热灭菌器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C24BB9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BEE106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14:paraId="56E9E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7677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4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F0BD5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变压器</w:t>
            </w:r>
          </w:p>
        </w:tc>
        <w:tc>
          <w:tcPr>
            <w:tcW w:w="14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D8AE8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1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DA96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7A1B30AD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  <w:bookmarkStart w:id="0" w:name="_GoBack"/>
      <w:bookmarkEnd w:id="0"/>
    </w:p>
    <w:p w14:paraId="59B18311">
      <w:pPr>
        <w:rPr>
          <w:sz w:val="28"/>
          <w:szCs w:val="28"/>
        </w:rPr>
      </w:pPr>
    </w:p>
    <w:p w14:paraId="443F5A88">
      <w:pPr>
        <w:rPr>
          <w:sz w:val="28"/>
          <w:szCs w:val="28"/>
        </w:rPr>
      </w:pPr>
    </w:p>
    <w:p w14:paraId="34702B1E">
      <w:pPr>
        <w:rPr>
          <w:sz w:val="28"/>
          <w:szCs w:val="28"/>
        </w:rPr>
      </w:pPr>
    </w:p>
    <w:p w14:paraId="75F5A756">
      <w:pPr>
        <w:rPr>
          <w:sz w:val="28"/>
          <w:szCs w:val="28"/>
        </w:rPr>
      </w:pPr>
    </w:p>
    <w:p w14:paraId="69B83F48">
      <w:pPr>
        <w:rPr>
          <w:sz w:val="28"/>
          <w:szCs w:val="28"/>
        </w:rPr>
      </w:pPr>
    </w:p>
    <w:p w14:paraId="44A7AD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479"/>
    <w:rsid w:val="00086C5B"/>
    <w:rsid w:val="00483479"/>
    <w:rsid w:val="0067562D"/>
    <w:rsid w:val="00780ACC"/>
    <w:rsid w:val="009363C2"/>
    <w:rsid w:val="00D619FF"/>
    <w:rsid w:val="7592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